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FB508C">
      <w:pPr>
        <w:overflowPunct w:val="0"/>
        <w:spacing w:line="600" w:lineRule="exact"/>
        <w:rPr>
          <w:rFonts w:hint="eastAsia" w:eastAsia="仿宋_GB2312"/>
          <w:b/>
          <w:sz w:val="32"/>
          <w:szCs w:val="20"/>
          <w:lang w:eastAsia="zh-CN"/>
        </w:rPr>
      </w:pPr>
      <w:r>
        <w:rPr>
          <w:rFonts w:hint="eastAsia" w:eastAsia="仿宋_GB2312"/>
          <w:b/>
          <w:sz w:val="32"/>
          <w:szCs w:val="20"/>
          <w:lang w:eastAsia="zh-CN"/>
        </w:rPr>
        <w:t>附件</w:t>
      </w:r>
      <w:r>
        <w:rPr>
          <w:rFonts w:hint="eastAsia" w:eastAsia="仿宋_GB2312"/>
          <w:b w:val="0"/>
          <w:bCs/>
          <w:sz w:val="32"/>
          <w:szCs w:val="20"/>
          <w:lang w:val="en-US" w:eastAsia="zh-CN"/>
        </w:rPr>
        <w:t>2</w:t>
      </w:r>
      <w:r>
        <w:rPr>
          <w:rFonts w:hint="eastAsia" w:eastAsia="仿宋_GB2312"/>
          <w:b/>
          <w:sz w:val="32"/>
          <w:szCs w:val="20"/>
          <w:lang w:eastAsia="zh-CN"/>
        </w:rPr>
        <w:t>：</w:t>
      </w:r>
    </w:p>
    <w:p w14:paraId="0C1E2C80">
      <w:pPr>
        <w:overflowPunct w:val="0"/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w w:val="99"/>
          <w:kern w:val="2"/>
          <w:sz w:val="32"/>
          <w:szCs w:val="32"/>
          <w:u w:val="none" w:color="auto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w w:val="99"/>
          <w:sz w:val="32"/>
          <w:szCs w:val="32"/>
          <w:u w:val="none" w:color="auto"/>
          <w:lang w:val="en-US" w:eastAsia="zh-CN"/>
        </w:rPr>
        <w:t>第三批市级</w:t>
      </w:r>
      <w:r>
        <w:rPr>
          <w:rFonts w:hint="eastAsia" w:ascii="仿宋_GB2312" w:hAnsi="仿宋_GB2312" w:eastAsia="仿宋_GB2312" w:cs="仿宋_GB2312"/>
          <w:b w:val="0"/>
          <w:bCs w:val="0"/>
          <w:w w:val="99"/>
          <w:kern w:val="2"/>
          <w:sz w:val="32"/>
          <w:szCs w:val="32"/>
          <w:u w:val="none" w:color="auto"/>
          <w:lang w:val="en-US" w:eastAsia="zh-CN" w:bidi="ar-SA"/>
        </w:rPr>
        <w:t>乡村“五个美丽”建设整村打造培育名单</w:t>
      </w:r>
    </w:p>
    <w:bookmarkEnd w:id="0"/>
    <w:p w14:paraId="3F67C048">
      <w:pPr>
        <w:overflowPunct w:val="0"/>
        <w:spacing w:line="600" w:lineRule="exact"/>
        <w:jc w:val="center"/>
        <w:rPr>
          <w:rFonts w:hint="eastAsia" w:ascii="仿宋_GB2312" w:hAnsi="仿宋_GB2312" w:eastAsia="仿宋_GB2312" w:cs="仿宋_GB2312"/>
          <w:b w:val="0"/>
          <w:bCs w:val="0"/>
          <w:w w:val="99"/>
          <w:kern w:val="2"/>
          <w:sz w:val="32"/>
          <w:szCs w:val="32"/>
          <w:u w:val="none" w:color="auto"/>
          <w:lang w:val="en-US" w:eastAsia="zh-CN" w:bidi="ar-SA"/>
        </w:rPr>
      </w:pP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996"/>
        <w:gridCol w:w="2573"/>
        <w:gridCol w:w="3035"/>
      </w:tblGrid>
      <w:tr w14:paraId="6CF13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26" w:type="dxa"/>
          </w:tcPr>
          <w:p w14:paraId="00A7724D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996" w:type="dxa"/>
          </w:tcPr>
          <w:p w14:paraId="1A920982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县（市、区）</w:t>
            </w:r>
          </w:p>
        </w:tc>
        <w:tc>
          <w:tcPr>
            <w:tcW w:w="2573" w:type="dxa"/>
          </w:tcPr>
          <w:p w14:paraId="133A95A7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镇村</w:t>
            </w:r>
          </w:p>
        </w:tc>
        <w:tc>
          <w:tcPr>
            <w:tcW w:w="3035" w:type="dxa"/>
          </w:tcPr>
          <w:p w14:paraId="577F4D1E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 w14:paraId="61FF7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226" w:type="dxa"/>
          </w:tcPr>
          <w:p w14:paraId="55A546C4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996" w:type="dxa"/>
          </w:tcPr>
          <w:p w14:paraId="09F46493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永春县</w:t>
            </w:r>
          </w:p>
        </w:tc>
        <w:tc>
          <w:tcPr>
            <w:tcW w:w="2573" w:type="dxa"/>
          </w:tcPr>
          <w:p w14:paraId="1AFA85F4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东关镇东美村</w:t>
            </w:r>
          </w:p>
        </w:tc>
        <w:tc>
          <w:tcPr>
            <w:tcW w:w="3035" w:type="dxa"/>
          </w:tcPr>
          <w:p w14:paraId="7AA426AF">
            <w:pPr>
              <w:pStyle w:val="15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非省级示范创建村</w:t>
            </w:r>
          </w:p>
        </w:tc>
      </w:tr>
    </w:tbl>
    <w:p w14:paraId="406374B9">
      <w:pPr>
        <w:pStyle w:val="15"/>
      </w:pPr>
    </w:p>
    <w:p w14:paraId="075B7C61">
      <w:pPr>
        <w:pStyle w:val="15"/>
      </w:pPr>
    </w:p>
    <w:sectPr>
      <w:footerReference r:id="rId3" w:type="default"/>
      <w:pgSz w:w="11906" w:h="16838"/>
      <w:pgMar w:top="1440" w:right="1519" w:bottom="1440" w:left="1519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E964DC"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</wp:posOffset>
              </wp:positionV>
              <wp:extent cx="720090" cy="1739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0090" cy="1739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85F5D6"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8pt;height:13.7pt;width:56.7pt;mso-position-horizontal:outside;mso-position-horizontal-relative:margin;z-index:251659264;mso-width-relative:page;mso-height-relative:page;" filled="f" stroked="f" coordsize="21600,21600" o:gfxdata="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d7Slj1QAAAAYBAAAPAAAAAAAAAAEAIAAAACIAAABkcnMvZG93bnJldi54&#10;bWxQSwECFAAUAAAACACHTuJACk6NIzYCAABhBAAADgAAAAAAAAABACAAAAAk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C85F5D6"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1N2UwNThkNWQ3Y2UxM2RjMzlkNmRmMTBkNzRhMDYifQ=="/>
  </w:docVars>
  <w:rsids>
    <w:rsidRoot w:val="00C360D5"/>
    <w:rsid w:val="00044C4F"/>
    <w:rsid w:val="000539D1"/>
    <w:rsid w:val="000C093E"/>
    <w:rsid w:val="000C4CDC"/>
    <w:rsid w:val="000D084B"/>
    <w:rsid w:val="000F667A"/>
    <w:rsid w:val="00102E17"/>
    <w:rsid w:val="001249D3"/>
    <w:rsid w:val="00135E6E"/>
    <w:rsid w:val="001546BB"/>
    <w:rsid w:val="00175831"/>
    <w:rsid w:val="00184B2F"/>
    <w:rsid w:val="001A27BC"/>
    <w:rsid w:val="001D5A89"/>
    <w:rsid w:val="002048D1"/>
    <w:rsid w:val="002075D0"/>
    <w:rsid w:val="00240013"/>
    <w:rsid w:val="002667AB"/>
    <w:rsid w:val="00277883"/>
    <w:rsid w:val="0029138E"/>
    <w:rsid w:val="00296737"/>
    <w:rsid w:val="002B07CD"/>
    <w:rsid w:val="002D3841"/>
    <w:rsid w:val="00323330"/>
    <w:rsid w:val="003268C1"/>
    <w:rsid w:val="003606B1"/>
    <w:rsid w:val="00371AB8"/>
    <w:rsid w:val="00392418"/>
    <w:rsid w:val="003D1930"/>
    <w:rsid w:val="00415746"/>
    <w:rsid w:val="004338AC"/>
    <w:rsid w:val="00442283"/>
    <w:rsid w:val="00443D38"/>
    <w:rsid w:val="00462350"/>
    <w:rsid w:val="004728DD"/>
    <w:rsid w:val="00474637"/>
    <w:rsid w:val="00477C19"/>
    <w:rsid w:val="0048722C"/>
    <w:rsid w:val="004D4BAB"/>
    <w:rsid w:val="004F786E"/>
    <w:rsid w:val="005052C0"/>
    <w:rsid w:val="005058A8"/>
    <w:rsid w:val="005125ED"/>
    <w:rsid w:val="00512F29"/>
    <w:rsid w:val="005200C7"/>
    <w:rsid w:val="005300F8"/>
    <w:rsid w:val="00536704"/>
    <w:rsid w:val="0054289F"/>
    <w:rsid w:val="00580234"/>
    <w:rsid w:val="00621244"/>
    <w:rsid w:val="00625FC9"/>
    <w:rsid w:val="006270BB"/>
    <w:rsid w:val="00672B91"/>
    <w:rsid w:val="00677A45"/>
    <w:rsid w:val="00697E10"/>
    <w:rsid w:val="006E1EC7"/>
    <w:rsid w:val="006E7593"/>
    <w:rsid w:val="007270EB"/>
    <w:rsid w:val="00757C43"/>
    <w:rsid w:val="007855F8"/>
    <w:rsid w:val="007B5A15"/>
    <w:rsid w:val="0082743C"/>
    <w:rsid w:val="0083019C"/>
    <w:rsid w:val="0087286B"/>
    <w:rsid w:val="0088310A"/>
    <w:rsid w:val="0089006A"/>
    <w:rsid w:val="008F742C"/>
    <w:rsid w:val="00905502"/>
    <w:rsid w:val="00905A75"/>
    <w:rsid w:val="00912904"/>
    <w:rsid w:val="009523FC"/>
    <w:rsid w:val="009743CC"/>
    <w:rsid w:val="009A765C"/>
    <w:rsid w:val="009C4FD3"/>
    <w:rsid w:val="00A02942"/>
    <w:rsid w:val="00A52720"/>
    <w:rsid w:val="00A647D4"/>
    <w:rsid w:val="00AA67EC"/>
    <w:rsid w:val="00AC4133"/>
    <w:rsid w:val="00B66FF4"/>
    <w:rsid w:val="00B67F51"/>
    <w:rsid w:val="00B806A4"/>
    <w:rsid w:val="00BA5ADA"/>
    <w:rsid w:val="00BB718B"/>
    <w:rsid w:val="00BC148B"/>
    <w:rsid w:val="00BC2ED7"/>
    <w:rsid w:val="00BF6EE5"/>
    <w:rsid w:val="00C03666"/>
    <w:rsid w:val="00C23930"/>
    <w:rsid w:val="00C24344"/>
    <w:rsid w:val="00C360D5"/>
    <w:rsid w:val="00C53902"/>
    <w:rsid w:val="00C63946"/>
    <w:rsid w:val="00C716E9"/>
    <w:rsid w:val="00CB3DF1"/>
    <w:rsid w:val="00CB4B74"/>
    <w:rsid w:val="00CD6409"/>
    <w:rsid w:val="00CF7F47"/>
    <w:rsid w:val="00D5447A"/>
    <w:rsid w:val="00D803E2"/>
    <w:rsid w:val="00D87426"/>
    <w:rsid w:val="00DA484A"/>
    <w:rsid w:val="00DD348B"/>
    <w:rsid w:val="00E34F6F"/>
    <w:rsid w:val="00E37B4E"/>
    <w:rsid w:val="00E47BC4"/>
    <w:rsid w:val="00E51446"/>
    <w:rsid w:val="00E55AB7"/>
    <w:rsid w:val="00ED61D5"/>
    <w:rsid w:val="00F3171F"/>
    <w:rsid w:val="00FA49E5"/>
    <w:rsid w:val="039A4537"/>
    <w:rsid w:val="0A256515"/>
    <w:rsid w:val="0D126943"/>
    <w:rsid w:val="0D8B27AF"/>
    <w:rsid w:val="0DE34399"/>
    <w:rsid w:val="128F5A0C"/>
    <w:rsid w:val="13B10A95"/>
    <w:rsid w:val="13D93B40"/>
    <w:rsid w:val="15237771"/>
    <w:rsid w:val="1752433D"/>
    <w:rsid w:val="1C6E5AB7"/>
    <w:rsid w:val="1C76287C"/>
    <w:rsid w:val="228D5805"/>
    <w:rsid w:val="29BF2DAA"/>
    <w:rsid w:val="2EC92CDF"/>
    <w:rsid w:val="2FBD69DB"/>
    <w:rsid w:val="3E513367"/>
    <w:rsid w:val="4762406F"/>
    <w:rsid w:val="4BBB67DB"/>
    <w:rsid w:val="4BC2CEB3"/>
    <w:rsid w:val="4BE61B36"/>
    <w:rsid w:val="4F410EBD"/>
    <w:rsid w:val="60312918"/>
    <w:rsid w:val="6C3A254B"/>
    <w:rsid w:val="6C494627"/>
    <w:rsid w:val="6FEE4D04"/>
    <w:rsid w:val="6FEED637"/>
    <w:rsid w:val="6FF7C9F1"/>
    <w:rsid w:val="71A5076D"/>
    <w:rsid w:val="736B024C"/>
    <w:rsid w:val="759F1A83"/>
    <w:rsid w:val="7AFD5863"/>
    <w:rsid w:val="7DB351ED"/>
    <w:rsid w:val="7FE250A7"/>
    <w:rsid w:val="7FF58B99"/>
    <w:rsid w:val="7FFF203D"/>
    <w:rsid w:val="8FFDC57D"/>
    <w:rsid w:val="96E73E41"/>
    <w:rsid w:val="AAFB5F11"/>
    <w:rsid w:val="BFFD800F"/>
    <w:rsid w:val="D3E9A80B"/>
    <w:rsid w:val="D92091F3"/>
    <w:rsid w:val="DBD54F7E"/>
    <w:rsid w:val="E3FF4EA3"/>
    <w:rsid w:val="EBB3B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645"/>
    </w:pPr>
    <w:rPr>
      <w:rFonts w:ascii="Calibri" w:hAnsi="Calibri" w:eastAsia="仿宋_GB2312" w:cs="Times New Roman"/>
      <w:sz w:val="32"/>
      <w:szCs w:val="24"/>
    </w:rPr>
  </w:style>
  <w:style w:type="paragraph" w:styleId="3">
    <w:name w:val="Plain Text"/>
    <w:basedOn w:val="1"/>
    <w:qFormat/>
    <w:uiPriority w:val="0"/>
    <w:rPr>
      <w:rFonts w:ascii="宋体" w:hAnsi="Courier New" w:cstheme="minorBidi"/>
      <w:spacing w:val="-20"/>
    </w:rPr>
  </w:style>
  <w:style w:type="paragraph" w:styleId="4">
    <w:name w:val="Date"/>
    <w:basedOn w:val="1"/>
    <w:next w:val="1"/>
    <w:link w:val="20"/>
    <w:qFormat/>
    <w:uiPriority w:val="99"/>
    <w:pPr>
      <w:ind w:left="100" w:leftChars="2500"/>
    </w:pPr>
  </w:style>
  <w:style w:type="paragraph" w:styleId="5">
    <w:name w:val="footer"/>
    <w:basedOn w:val="1"/>
    <w:link w:val="1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Body Text First Indent 2"/>
    <w:basedOn w:val="2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table" w:styleId="11">
    <w:name w:val="Table Grid"/>
    <w:basedOn w:val="10"/>
    <w:qFormat/>
    <w:locked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99"/>
    <w:rPr>
      <w:rFonts w:cs="Times New Roman"/>
      <w:b/>
      <w:bCs/>
    </w:rPr>
  </w:style>
  <w:style w:type="character" w:styleId="14">
    <w:name w:val="page number"/>
    <w:basedOn w:val="12"/>
    <w:qFormat/>
    <w:uiPriority w:val="99"/>
    <w:rPr>
      <w:rFonts w:cs="Times New Roman"/>
    </w:rPr>
  </w:style>
  <w:style w:type="paragraph" w:customStyle="1" w:styleId="15">
    <w:name w:val="BodyText1I2"/>
    <w:basedOn w:val="16"/>
    <w:qFormat/>
    <w:uiPriority w:val="99"/>
    <w:pPr>
      <w:spacing w:after="0"/>
      <w:ind w:left="0" w:leftChars="0" w:firstLine="420" w:firstLineChars="200"/>
    </w:pPr>
    <w:rPr>
      <w:rFonts w:ascii="宋体" w:hAnsi="宋体"/>
      <w:sz w:val="28"/>
      <w:szCs w:val="28"/>
    </w:rPr>
  </w:style>
  <w:style w:type="paragraph" w:customStyle="1" w:styleId="16">
    <w:name w:val="BodyTextIndent"/>
    <w:basedOn w:val="1"/>
    <w:qFormat/>
    <w:uiPriority w:val="99"/>
    <w:pPr>
      <w:spacing w:after="120"/>
      <w:ind w:left="420" w:leftChars="200"/>
      <w:textAlignment w:val="baseline"/>
    </w:pPr>
  </w:style>
  <w:style w:type="character" w:customStyle="1" w:styleId="17">
    <w:name w:val="页眉 Char"/>
    <w:basedOn w:val="12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8">
    <w:name w:val="页脚 Char"/>
    <w:basedOn w:val="12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apple-converted-space"/>
    <w:basedOn w:val="12"/>
    <w:qFormat/>
    <w:uiPriority w:val="99"/>
    <w:rPr>
      <w:rFonts w:cs="Times New Roman"/>
    </w:rPr>
  </w:style>
  <w:style w:type="character" w:customStyle="1" w:styleId="20">
    <w:name w:val="日期 Char"/>
    <w:basedOn w:val="12"/>
    <w:link w:val="4"/>
    <w:semiHidden/>
    <w:qFormat/>
    <w:locked/>
    <w:uiPriority w:val="99"/>
    <w:rPr>
      <w:rFonts w:cs="Times New Roman"/>
    </w:rPr>
  </w:style>
  <w:style w:type="character" w:customStyle="1" w:styleId="21">
    <w:name w:val="font1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2">
    <w:name w:val="NormalCharacter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1355</Words>
  <Characters>1393</Characters>
  <Lines>1</Lines>
  <Paragraphs>1</Paragraphs>
  <TotalTime>9</TotalTime>
  <ScaleCrop>false</ScaleCrop>
  <LinksUpToDate>false</LinksUpToDate>
  <CharactersWithSpaces>1487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2020-01-18T08:35:00Z</dcterms:created>
  <dc:creator>微软用户</dc:creator>
  <cp:lastModifiedBy>黄衍杰</cp:lastModifiedBy>
  <cp:lastPrinted>2025-09-20T16:02:00Z</cp:lastPrinted>
  <dcterms:modified xsi:type="dcterms:W3CDTF">2025-09-29T04:01:35Z</dcterms:modified>
  <dc:title>中共永春县委县直机关工作委员会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6DEC7C0D95C04AC5AE57C467C6906673_13</vt:lpwstr>
  </property>
  <property fmtid="{D5CDD505-2E9C-101B-9397-08002B2CF9AE}" pid="4" name="KSOTemplateDocerSaveRecord">
    <vt:lpwstr>eyJoZGlkIjoiOWY3OWNiYjJjYzdkODhjMmMxYzUyMzU3YTY1NzU4ZjAiLCJ1c2VySWQiOiI0MzIyNDY1NjkifQ==</vt:lpwstr>
  </property>
</Properties>
</file>